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92" w:rsidRDefault="00AA7A03">
      <w:pPr>
        <w:pStyle w:val="Ttulo"/>
      </w:pPr>
      <w:bookmarkStart w:id="0" w:name="_GoBack"/>
      <w:bookmarkEnd w:id="0"/>
      <w:r>
        <w:rPr>
          <w:w w:val="80"/>
        </w:rPr>
        <w:t>ANEXO</w:t>
      </w:r>
      <w:r>
        <w:rPr>
          <w:spacing w:val="9"/>
          <w:w w:val="80"/>
        </w:rPr>
        <w:t xml:space="preserve"> </w:t>
      </w:r>
      <w:r>
        <w:rPr>
          <w:w w:val="80"/>
        </w:rPr>
        <w:t>III</w:t>
      </w:r>
    </w:p>
    <w:p w:rsidR="00AC7592" w:rsidRDefault="00AC7592">
      <w:pPr>
        <w:pStyle w:val="Corpodetexto"/>
        <w:rPr>
          <w:rFonts w:ascii="Arial"/>
          <w:b/>
        </w:rPr>
      </w:pPr>
    </w:p>
    <w:p w:rsidR="00AC7592" w:rsidRDefault="00AA7A03">
      <w:pPr>
        <w:pStyle w:val="Corpodetexto"/>
        <w:ind w:left="279" w:firstLine="878"/>
      </w:pPr>
      <w:r>
        <w:rPr>
          <w:w w:val="80"/>
        </w:rPr>
        <w:t>DECLARAÇÃO</w:t>
      </w:r>
      <w:r>
        <w:rPr>
          <w:spacing w:val="1"/>
          <w:w w:val="80"/>
        </w:rPr>
        <w:t xml:space="preserve"> </w:t>
      </w:r>
      <w:r>
        <w:rPr>
          <w:w w:val="80"/>
        </w:rPr>
        <w:t>DE QUE ATENDE AOS</w:t>
      </w:r>
      <w:r>
        <w:rPr>
          <w:spacing w:val="1"/>
          <w:w w:val="80"/>
        </w:rPr>
        <w:t xml:space="preserve"> </w:t>
      </w:r>
      <w:r>
        <w:rPr>
          <w:w w:val="80"/>
        </w:rPr>
        <w:t>REQUISITOS PARA CELEBRAÇÃO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TERMO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COLABORAÇÃO</w:t>
      </w:r>
      <w:r>
        <w:rPr>
          <w:spacing w:val="18"/>
          <w:w w:val="80"/>
        </w:rPr>
        <w:t xml:space="preserve"> </w:t>
      </w:r>
      <w:r>
        <w:rPr>
          <w:w w:val="80"/>
        </w:rPr>
        <w:t>E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QUE</w:t>
      </w:r>
      <w:r>
        <w:rPr>
          <w:spacing w:val="16"/>
          <w:w w:val="80"/>
        </w:rPr>
        <w:t xml:space="preserve"> </w:t>
      </w:r>
      <w:r>
        <w:rPr>
          <w:w w:val="80"/>
        </w:rPr>
        <w:t>NÃO</w:t>
      </w:r>
      <w:r>
        <w:rPr>
          <w:spacing w:val="13"/>
          <w:w w:val="80"/>
        </w:rPr>
        <w:t xml:space="preserve"> </w:t>
      </w:r>
      <w:r>
        <w:rPr>
          <w:w w:val="80"/>
        </w:rPr>
        <w:t>INCORRE</w:t>
      </w:r>
      <w:r>
        <w:rPr>
          <w:spacing w:val="16"/>
          <w:w w:val="80"/>
        </w:rPr>
        <w:t xml:space="preserve"> </w:t>
      </w:r>
      <w:r>
        <w:rPr>
          <w:w w:val="80"/>
        </w:rPr>
        <w:t>NAS</w:t>
      </w:r>
      <w:r>
        <w:rPr>
          <w:spacing w:val="17"/>
          <w:w w:val="80"/>
        </w:rPr>
        <w:t xml:space="preserve"> </w:t>
      </w:r>
      <w:r>
        <w:rPr>
          <w:w w:val="80"/>
        </w:rPr>
        <w:t>VEDAÇÕES</w:t>
      </w:r>
      <w:r>
        <w:rPr>
          <w:spacing w:val="14"/>
          <w:w w:val="80"/>
        </w:rPr>
        <w:t xml:space="preserve"> </w:t>
      </w:r>
      <w:r>
        <w:rPr>
          <w:w w:val="80"/>
        </w:rPr>
        <w:t>PREVISTAS</w:t>
      </w:r>
      <w:r>
        <w:rPr>
          <w:spacing w:val="15"/>
          <w:w w:val="80"/>
        </w:rPr>
        <w:t xml:space="preserve"> </w:t>
      </w:r>
      <w:r>
        <w:rPr>
          <w:w w:val="80"/>
        </w:rPr>
        <w:t>NA</w:t>
      </w:r>
      <w:r>
        <w:rPr>
          <w:spacing w:val="-50"/>
          <w:w w:val="80"/>
        </w:rPr>
        <w:t xml:space="preserve"> </w:t>
      </w:r>
      <w:r>
        <w:rPr>
          <w:w w:val="80"/>
        </w:rPr>
        <w:t>LEGISLAÇÃO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REGÊNCIA</w:t>
      </w:r>
      <w:r>
        <w:rPr>
          <w:spacing w:val="17"/>
          <w:w w:val="80"/>
        </w:rPr>
        <w:t xml:space="preserve"> </w:t>
      </w:r>
      <w:r>
        <w:rPr>
          <w:w w:val="80"/>
        </w:rPr>
        <w:t>PARA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4"/>
          <w:w w:val="80"/>
        </w:rPr>
        <w:t xml:space="preserve"> </w:t>
      </w:r>
      <w:r>
        <w:rPr>
          <w:w w:val="80"/>
        </w:rPr>
        <w:t>ASSINATURA</w:t>
      </w:r>
      <w:r>
        <w:rPr>
          <w:spacing w:val="15"/>
          <w:w w:val="80"/>
        </w:rPr>
        <w:t xml:space="preserve"> </w:t>
      </w:r>
      <w:r>
        <w:rPr>
          <w:w w:val="80"/>
        </w:rPr>
        <w:t>DO</w:t>
      </w:r>
      <w:r>
        <w:rPr>
          <w:spacing w:val="15"/>
          <w:w w:val="80"/>
        </w:rPr>
        <w:t xml:space="preserve"> </w:t>
      </w:r>
      <w:r>
        <w:rPr>
          <w:w w:val="80"/>
        </w:rPr>
        <w:t>INSTRUMENTO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PARCERIA</w:t>
      </w:r>
    </w:p>
    <w:p w:rsidR="00AC7592" w:rsidRDefault="00AC7592">
      <w:pPr>
        <w:pStyle w:val="Corpodetexto"/>
        <w:rPr>
          <w:sz w:val="28"/>
        </w:rPr>
      </w:pPr>
    </w:p>
    <w:p w:rsidR="00AC7592" w:rsidRDefault="00AA7A03">
      <w:pPr>
        <w:pStyle w:val="Corpodetexto"/>
        <w:spacing w:before="228"/>
        <w:ind w:left="102" w:right="116"/>
        <w:jc w:val="both"/>
      </w:pPr>
      <w:r>
        <w:rPr>
          <w:w w:val="80"/>
        </w:rPr>
        <w:t xml:space="preserve">Declaro que a </w:t>
      </w:r>
      <w:r>
        <w:rPr>
          <w:rFonts w:ascii="Arial" w:hAnsi="Arial"/>
          <w:i/>
          <w:color w:val="808080"/>
          <w:w w:val="80"/>
        </w:rPr>
        <w:t>[identificação organização da sociedade civil – OSC</w:t>
      </w:r>
      <w:r>
        <w:rPr>
          <w:rFonts w:ascii="Arial" w:hAnsi="Arial"/>
          <w:i/>
          <w:w w:val="80"/>
        </w:rPr>
        <w:t xml:space="preserve">] </w:t>
      </w:r>
      <w:r>
        <w:rPr>
          <w:w w:val="80"/>
        </w:rPr>
        <w:t>atende a todos os requisitos</w:t>
      </w:r>
      <w:r>
        <w:rPr>
          <w:spacing w:val="1"/>
          <w:w w:val="80"/>
        </w:rPr>
        <w:t xml:space="preserve"> </w:t>
      </w:r>
      <w:r>
        <w:rPr>
          <w:w w:val="80"/>
        </w:rPr>
        <w:t>previstos na Lei federal n.º 13.019/2014 e</w:t>
      </w:r>
      <w:r>
        <w:rPr>
          <w:spacing w:val="40"/>
        </w:rPr>
        <w:t xml:space="preserve"> </w:t>
      </w:r>
      <w:r>
        <w:rPr>
          <w:w w:val="80"/>
        </w:rPr>
        <w:t>no</w:t>
      </w:r>
      <w:r>
        <w:rPr>
          <w:spacing w:val="40"/>
        </w:rPr>
        <w:t xml:space="preserve"> </w:t>
      </w:r>
      <w:r>
        <w:rPr>
          <w:w w:val="80"/>
        </w:rPr>
        <w:t>Decreto estadual n.º 61.981/2016, para celebração</w:t>
      </w:r>
      <w:r>
        <w:rPr>
          <w:spacing w:val="1"/>
          <w:w w:val="80"/>
        </w:rPr>
        <w:t xml:space="preserve"> </w:t>
      </w:r>
      <w:r>
        <w:rPr>
          <w:w w:val="85"/>
        </w:rPr>
        <w:t>do termo de colaboração, e que a entidade e seus dirigentes não incorrem em nenhuma das</w:t>
      </w:r>
      <w:r>
        <w:rPr>
          <w:spacing w:val="1"/>
          <w:w w:val="85"/>
        </w:rPr>
        <w:t xml:space="preserve"> </w:t>
      </w:r>
      <w:r>
        <w:rPr>
          <w:w w:val="80"/>
        </w:rPr>
        <w:t>hipóteses</w:t>
      </w:r>
      <w:r>
        <w:rPr>
          <w:spacing w:val="8"/>
          <w:w w:val="80"/>
        </w:rPr>
        <w:t xml:space="preserve"> </w:t>
      </w:r>
      <w:r>
        <w:rPr>
          <w:w w:val="80"/>
        </w:rPr>
        <w:t>previstas</w:t>
      </w:r>
      <w:r>
        <w:rPr>
          <w:spacing w:val="12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legislação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regência</w:t>
      </w:r>
      <w:r>
        <w:rPr>
          <w:spacing w:val="9"/>
          <w:w w:val="80"/>
        </w:rPr>
        <w:t xml:space="preserve"> </w:t>
      </w:r>
      <w:r>
        <w:rPr>
          <w:w w:val="80"/>
        </w:rPr>
        <w:t>impeditivas</w:t>
      </w:r>
      <w:r>
        <w:rPr>
          <w:spacing w:val="9"/>
          <w:w w:val="80"/>
        </w:rPr>
        <w:t xml:space="preserve"> </w:t>
      </w:r>
      <w:r>
        <w:rPr>
          <w:w w:val="80"/>
        </w:rPr>
        <w:t>da</w:t>
      </w:r>
      <w:r>
        <w:rPr>
          <w:spacing w:val="7"/>
          <w:w w:val="80"/>
        </w:rPr>
        <w:t xml:space="preserve"> </w:t>
      </w:r>
      <w:r>
        <w:rPr>
          <w:w w:val="80"/>
        </w:rPr>
        <w:t>formalização</w:t>
      </w:r>
      <w:r>
        <w:rPr>
          <w:spacing w:val="9"/>
          <w:w w:val="80"/>
        </w:rPr>
        <w:t xml:space="preserve"> </w:t>
      </w:r>
      <w:r>
        <w:rPr>
          <w:w w:val="80"/>
        </w:rPr>
        <w:t>da</w:t>
      </w:r>
      <w:r>
        <w:rPr>
          <w:spacing w:val="10"/>
          <w:w w:val="80"/>
        </w:rPr>
        <w:t xml:space="preserve"> </w:t>
      </w:r>
      <w:r>
        <w:rPr>
          <w:w w:val="80"/>
        </w:rPr>
        <w:t>aludida</w:t>
      </w:r>
      <w:r>
        <w:rPr>
          <w:spacing w:val="9"/>
          <w:w w:val="80"/>
        </w:rPr>
        <w:t xml:space="preserve"> </w:t>
      </w:r>
      <w:r>
        <w:rPr>
          <w:w w:val="80"/>
        </w:rPr>
        <w:t>parceria.</w:t>
      </w:r>
    </w:p>
    <w:p w:rsidR="00AC7592" w:rsidRDefault="00AC7592">
      <w:pPr>
        <w:pStyle w:val="Corpodetexto"/>
        <w:spacing w:before="7"/>
        <w:rPr>
          <w:sz w:val="23"/>
        </w:rPr>
      </w:pPr>
    </w:p>
    <w:p w:rsidR="00AC7592" w:rsidRDefault="00AA7A03">
      <w:pPr>
        <w:pStyle w:val="Corpodetexto"/>
        <w:ind w:left="2200" w:right="2215"/>
        <w:jc w:val="center"/>
      </w:pPr>
      <w:r>
        <w:rPr>
          <w:w w:val="80"/>
        </w:rPr>
        <w:t>[</w:t>
      </w:r>
      <w:r>
        <w:rPr>
          <w:color w:val="808080"/>
          <w:w w:val="80"/>
        </w:rPr>
        <w:t>Local</w:t>
      </w:r>
      <w:r>
        <w:rPr>
          <w:w w:val="80"/>
        </w:rPr>
        <w:t>],</w:t>
      </w:r>
      <w:r>
        <w:rPr>
          <w:spacing w:val="9"/>
          <w:w w:val="80"/>
        </w:rPr>
        <w:t xml:space="preserve"> </w:t>
      </w:r>
      <w:r>
        <w:rPr>
          <w:w w:val="80"/>
        </w:rPr>
        <w:t>[</w:t>
      </w:r>
      <w:r>
        <w:rPr>
          <w:color w:val="808080"/>
          <w:w w:val="80"/>
        </w:rPr>
        <w:t>dia</w:t>
      </w:r>
      <w:r>
        <w:rPr>
          <w:w w:val="80"/>
        </w:rPr>
        <w:t>]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[</w:t>
      </w:r>
      <w:r>
        <w:rPr>
          <w:color w:val="808080"/>
          <w:w w:val="80"/>
        </w:rPr>
        <w:t>mês</w:t>
      </w:r>
      <w:r>
        <w:rPr>
          <w:w w:val="80"/>
        </w:rPr>
        <w:t>]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[</w:t>
      </w:r>
      <w:r>
        <w:rPr>
          <w:color w:val="808080"/>
          <w:w w:val="80"/>
        </w:rPr>
        <w:t>ano</w:t>
      </w:r>
      <w:r>
        <w:rPr>
          <w:w w:val="80"/>
        </w:rPr>
        <w:t>].</w:t>
      </w:r>
    </w:p>
    <w:p w:rsidR="00AC7592" w:rsidRDefault="00AA7A03">
      <w:pPr>
        <w:pStyle w:val="Corpodetexto"/>
        <w:ind w:left="2200" w:right="2216"/>
        <w:jc w:val="center"/>
      </w:pPr>
      <w:r>
        <w:rPr>
          <w:w w:val="80"/>
        </w:rPr>
        <w:t>[</w:t>
      </w:r>
      <w:r>
        <w:rPr>
          <w:color w:val="808080"/>
          <w:w w:val="80"/>
        </w:rPr>
        <w:t>Nome</w:t>
      </w:r>
      <w:r>
        <w:rPr>
          <w:color w:val="808080"/>
          <w:spacing w:val="11"/>
          <w:w w:val="80"/>
        </w:rPr>
        <w:t xml:space="preserve"> </w:t>
      </w:r>
      <w:r>
        <w:rPr>
          <w:color w:val="808080"/>
          <w:w w:val="80"/>
        </w:rPr>
        <w:t>e</w:t>
      </w:r>
      <w:r>
        <w:rPr>
          <w:color w:val="808080"/>
          <w:spacing w:val="12"/>
          <w:w w:val="80"/>
        </w:rPr>
        <w:t xml:space="preserve"> </w:t>
      </w:r>
      <w:r>
        <w:rPr>
          <w:color w:val="808080"/>
          <w:w w:val="80"/>
        </w:rPr>
        <w:t>Cargo</w:t>
      </w:r>
      <w:r>
        <w:rPr>
          <w:color w:val="808080"/>
          <w:spacing w:val="9"/>
          <w:w w:val="80"/>
        </w:rPr>
        <w:t xml:space="preserve"> </w:t>
      </w:r>
      <w:r>
        <w:rPr>
          <w:color w:val="808080"/>
          <w:w w:val="80"/>
        </w:rPr>
        <w:t>do</w:t>
      </w:r>
      <w:r>
        <w:rPr>
          <w:color w:val="808080"/>
          <w:spacing w:val="12"/>
          <w:w w:val="80"/>
        </w:rPr>
        <w:t xml:space="preserve"> </w:t>
      </w:r>
      <w:r>
        <w:rPr>
          <w:color w:val="808080"/>
          <w:w w:val="80"/>
        </w:rPr>
        <w:t>Representante</w:t>
      </w:r>
      <w:r>
        <w:rPr>
          <w:color w:val="808080"/>
          <w:spacing w:val="10"/>
          <w:w w:val="80"/>
        </w:rPr>
        <w:t xml:space="preserve"> </w:t>
      </w:r>
      <w:r>
        <w:rPr>
          <w:color w:val="808080"/>
          <w:w w:val="80"/>
        </w:rPr>
        <w:t>Legal</w:t>
      </w:r>
      <w:r>
        <w:rPr>
          <w:color w:val="808080"/>
          <w:spacing w:val="15"/>
          <w:w w:val="80"/>
        </w:rPr>
        <w:t xml:space="preserve"> </w:t>
      </w:r>
      <w:r>
        <w:rPr>
          <w:color w:val="808080"/>
          <w:w w:val="80"/>
        </w:rPr>
        <w:t>da</w:t>
      </w:r>
      <w:r>
        <w:rPr>
          <w:color w:val="808080"/>
          <w:spacing w:val="9"/>
          <w:w w:val="80"/>
        </w:rPr>
        <w:t xml:space="preserve"> </w:t>
      </w:r>
      <w:r>
        <w:rPr>
          <w:color w:val="808080"/>
          <w:w w:val="80"/>
        </w:rPr>
        <w:t>OSC</w:t>
      </w:r>
      <w:r>
        <w:rPr>
          <w:w w:val="80"/>
        </w:rPr>
        <w:t>]</w:t>
      </w:r>
    </w:p>
    <w:sectPr w:rsidR="00AC75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67C" w:rsidRDefault="00A5767C" w:rsidP="00A5767C">
      <w:r>
        <w:separator/>
      </w:r>
    </w:p>
  </w:endnote>
  <w:endnote w:type="continuationSeparator" w:id="0">
    <w:p w:rsidR="00A5767C" w:rsidRDefault="00A5767C" w:rsidP="00A5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7C" w:rsidRDefault="00A576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7C" w:rsidRDefault="00A5767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7C" w:rsidRDefault="00A576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67C" w:rsidRDefault="00A5767C" w:rsidP="00A5767C">
      <w:r>
        <w:separator/>
      </w:r>
    </w:p>
  </w:footnote>
  <w:footnote w:type="continuationSeparator" w:id="0">
    <w:p w:rsidR="00A5767C" w:rsidRDefault="00A5767C" w:rsidP="00A5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7C" w:rsidRDefault="00A5767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361985" o:spid="_x0000_s2050" type="#_x0000_t136" style="position:absolute;margin-left:0;margin-top:0;width:478.65pt;height:136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INUT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7C" w:rsidRDefault="00A5767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361986" o:spid="_x0000_s2051" type="#_x0000_t136" style="position:absolute;margin-left:0;margin-top:0;width:478.65pt;height:136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INUT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7C" w:rsidRDefault="00A5767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361984" o:spid="_x0000_s2049" type="#_x0000_t136" style="position:absolute;margin-left:0;margin-top:0;width:478.65pt;height:136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INUT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92"/>
    <w:rsid w:val="00A5767C"/>
    <w:rsid w:val="00AA7A03"/>
    <w:rsid w:val="00A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401036C-6506-4427-AD22-42927B24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1"/>
      <w:ind w:left="3882" w:right="390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576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767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576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67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ROBSON JOSE CANDIANI MOTA</cp:lastModifiedBy>
  <cp:revision>3</cp:revision>
  <dcterms:created xsi:type="dcterms:W3CDTF">2022-07-13T15:56:00Z</dcterms:created>
  <dcterms:modified xsi:type="dcterms:W3CDTF">2022-08-11T16:25:00Z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2022-07-13T00:00:00Z</vt:filetime>
  </property>
</Properties>
</file>